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3F" w:rsidRDefault="00C15C69">
      <w:r>
        <w:t>Le risque canicules et les stratégies d’adaptation 8-9 Nov 2015</w:t>
      </w:r>
    </w:p>
    <w:sectPr w:rsidR="00F0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FELayout/>
  </w:compat>
  <w:rsids>
    <w:rsidRoot w:val="00C15C69"/>
    <w:rsid w:val="00C15C69"/>
    <w:rsid w:val="00F0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2015-11-11T08:53:00Z</dcterms:created>
  <dcterms:modified xsi:type="dcterms:W3CDTF">2015-11-11T08:54:00Z</dcterms:modified>
</cp:coreProperties>
</file>