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8D" w:rsidRDefault="00BE7C8D" w:rsidP="00BE7C8D">
      <w:r>
        <w:t xml:space="preserve">Colloque international </w:t>
      </w:r>
    </w:p>
    <w:p w:rsidR="00BE7C8D" w:rsidRDefault="00BE7C8D" w:rsidP="00BE7C8D">
      <w:r>
        <w:t>Trajectoires d'etudes et pessionnalisation des ingenieurs</w:t>
      </w:r>
    </w:p>
    <w:p w:rsidR="00384C57" w:rsidRDefault="00BE7C8D" w:rsidP="00BE7C8D">
      <w:r>
        <w:t>Magrebins formes l'etranger</w:t>
      </w:r>
    </w:p>
    <w:sectPr w:rsidR="0038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BE7C8D"/>
    <w:rsid w:val="00384C57"/>
    <w:rsid w:val="00BE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2015-10-24T07:48:00Z</dcterms:created>
  <dcterms:modified xsi:type="dcterms:W3CDTF">2015-10-24T07:48:00Z</dcterms:modified>
</cp:coreProperties>
</file>